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2F" w:rsidRPr="00B87D2F" w:rsidRDefault="00B87D2F" w:rsidP="00B87D2F">
      <w:pPr>
        <w:shd w:val="clear" w:color="auto" w:fill="FFFFFF"/>
        <w:spacing w:after="0" w:line="345" w:lineRule="atLeast"/>
        <w:outlineLvl w:val="0"/>
        <w:rPr>
          <w:rFonts w:ascii="Arial" w:eastAsia="Times New Roman" w:hAnsi="Arial" w:cs="Arial"/>
          <w:b/>
          <w:bCs/>
          <w:color w:val="102461"/>
          <w:kern w:val="36"/>
          <w:sz w:val="21"/>
          <w:szCs w:val="21"/>
          <w:lang w:eastAsia="tr-TR"/>
        </w:rPr>
      </w:pPr>
      <w:r w:rsidRPr="00B87D2F">
        <w:rPr>
          <w:rFonts w:ascii="Arial" w:eastAsia="Times New Roman" w:hAnsi="Arial" w:cs="Arial"/>
          <w:b/>
          <w:bCs/>
          <w:color w:val="102461"/>
          <w:kern w:val="36"/>
          <w:sz w:val="21"/>
          <w:szCs w:val="21"/>
          <w:lang w:eastAsia="tr-TR"/>
        </w:rPr>
        <w:t>DERNEK VAKIF İKTİSADİ İŞLETME KURULUŞ TESCİLİNDE İSTENECEK EVRAKLAR</w:t>
      </w:r>
    </w:p>
    <w:p w:rsidR="00B87D2F" w:rsidRDefault="00B87D2F" w:rsidP="00B87D2F">
      <w:pPr>
        <w:shd w:val="clear" w:color="auto" w:fill="FFFFFF"/>
        <w:spacing w:after="150" w:line="288" w:lineRule="atLeast"/>
        <w:jc w:val="center"/>
        <w:rPr>
          <w:rFonts w:ascii="Tahoma" w:eastAsia="Times New Roman" w:hAnsi="Tahoma" w:cs="Tahoma"/>
          <w:color w:val="8294BF"/>
          <w:sz w:val="15"/>
          <w:szCs w:val="15"/>
          <w:lang w:eastAsia="tr-TR"/>
        </w:rPr>
      </w:pPr>
    </w:p>
    <w:p w:rsidR="00B87D2F" w:rsidRPr="00B87D2F" w:rsidRDefault="00B87D2F" w:rsidP="00B87D2F">
      <w:pPr>
        <w:shd w:val="clear" w:color="auto" w:fill="FFFFFF"/>
        <w:spacing w:after="150" w:line="288" w:lineRule="atLeast"/>
        <w:jc w:val="center"/>
        <w:rPr>
          <w:rFonts w:ascii="Verdana" w:eastAsia="Times New Roman" w:hAnsi="Verdana" w:cs="Times New Roman"/>
          <w:color w:val="000000"/>
          <w:sz w:val="18"/>
          <w:szCs w:val="18"/>
          <w:lang w:eastAsia="tr-TR"/>
        </w:rPr>
      </w:pPr>
      <w:r w:rsidRPr="00B87D2F">
        <w:rPr>
          <w:rFonts w:ascii="Verdana" w:eastAsia="Times New Roman" w:hAnsi="Verdana" w:cs="Times New Roman"/>
          <w:b/>
          <w:bCs/>
          <w:color w:val="FF0000"/>
          <w:sz w:val="24"/>
          <w:szCs w:val="24"/>
          <w:lang w:eastAsia="tr-TR"/>
        </w:rPr>
        <w:t xml:space="preserve">DİKKAT </w:t>
      </w:r>
      <w:proofErr w:type="gramStart"/>
      <w:r w:rsidRPr="00B87D2F">
        <w:rPr>
          <w:rFonts w:ascii="Verdana" w:eastAsia="Times New Roman" w:hAnsi="Verdana" w:cs="Times New Roman"/>
          <w:b/>
          <w:bCs/>
          <w:color w:val="FF0000"/>
          <w:sz w:val="24"/>
          <w:szCs w:val="24"/>
          <w:lang w:eastAsia="tr-TR"/>
        </w:rPr>
        <w:t>!!!!</w:t>
      </w:r>
      <w:proofErr w:type="gramEnd"/>
    </w:p>
    <w:p w:rsidR="00B87D2F" w:rsidRPr="00B87D2F" w:rsidRDefault="00B87D2F" w:rsidP="00B87D2F">
      <w:pPr>
        <w:shd w:val="clear" w:color="auto" w:fill="FFFFFF"/>
        <w:spacing w:after="150" w:line="288" w:lineRule="atLeast"/>
        <w:rPr>
          <w:rFonts w:ascii="Verdana" w:eastAsia="Times New Roman" w:hAnsi="Verdana" w:cs="Times New Roman"/>
          <w:color w:val="000000"/>
          <w:sz w:val="18"/>
          <w:szCs w:val="18"/>
          <w:lang w:eastAsia="tr-TR"/>
        </w:rPr>
      </w:pPr>
      <w:r w:rsidRPr="00B87D2F">
        <w:rPr>
          <w:rFonts w:ascii="Verdana" w:eastAsia="Times New Roman" w:hAnsi="Verdana" w:cs="Times New Roman"/>
          <w:color w:val="FF0000"/>
          <w:sz w:val="21"/>
          <w:szCs w:val="21"/>
          <w:lang w:eastAsia="tr-TR"/>
        </w:rPr>
        <w:t>Dernek ve Vakıf İktisadi İşletmelerinin kuruluş işlemini gerçekleştirebilmek için öncelikle Ticaret Sicili Müdürlüğü’ne Dernek/ Vakıf Bilgilerini (Derneğin Vergi Numarası, Dernek Unvanı, Dernek Adresi) getirerek MERSİS sistemine tanımlanması sağlanmalıdır.</w:t>
      </w:r>
    </w:p>
    <w:p w:rsidR="00B87D2F" w:rsidRPr="00B87D2F" w:rsidRDefault="00B87D2F" w:rsidP="00B87D2F">
      <w:pPr>
        <w:shd w:val="clear" w:color="auto" w:fill="FFFFFF"/>
        <w:spacing w:after="150" w:line="288" w:lineRule="atLeast"/>
        <w:rPr>
          <w:rFonts w:ascii="Verdana" w:eastAsia="Times New Roman" w:hAnsi="Verdana" w:cs="Times New Roman"/>
          <w:color w:val="000000"/>
          <w:sz w:val="18"/>
          <w:szCs w:val="18"/>
          <w:lang w:eastAsia="tr-TR"/>
        </w:rPr>
      </w:pPr>
      <w:r w:rsidRPr="00B87D2F">
        <w:rPr>
          <w:rFonts w:ascii="Verdana" w:eastAsia="Times New Roman" w:hAnsi="Verdana" w:cs="Times New Roman"/>
          <w:color w:val="000000"/>
          <w:sz w:val="18"/>
          <w:szCs w:val="18"/>
          <w:lang w:eastAsia="tr-TR"/>
        </w:rPr>
        <w:t> </w:t>
      </w:r>
    </w:p>
    <w:p w:rsidR="00B87D2F" w:rsidRPr="00B87D2F" w:rsidRDefault="00B87D2F" w:rsidP="00B87D2F">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tr-TR"/>
        </w:rPr>
      </w:pPr>
      <w:r w:rsidRPr="00B87D2F">
        <w:rPr>
          <w:rFonts w:ascii="Verdana" w:eastAsia="Times New Roman" w:hAnsi="Verdana" w:cs="Times New Roman"/>
          <w:color w:val="000000"/>
          <w:sz w:val="18"/>
          <w:szCs w:val="18"/>
          <w:lang w:eastAsia="tr-TR"/>
        </w:rPr>
        <w:t>Ticaret Sicili Müdürlüğü'ne hitaben </w:t>
      </w:r>
      <w:r w:rsidRPr="00B87D2F">
        <w:rPr>
          <w:rFonts w:ascii="Verdana" w:eastAsia="Times New Roman" w:hAnsi="Verdana" w:cs="Times New Roman"/>
          <w:color w:val="0000FF"/>
          <w:sz w:val="18"/>
          <w:szCs w:val="18"/>
          <w:lang w:eastAsia="tr-TR"/>
        </w:rPr>
        <w:t>Dilekçe</w:t>
      </w:r>
    </w:p>
    <w:p w:rsidR="00B87D2F" w:rsidRPr="00B87D2F" w:rsidRDefault="00B87D2F" w:rsidP="00B87D2F">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tr-TR"/>
        </w:rPr>
      </w:pPr>
      <w:r w:rsidRPr="00B87D2F">
        <w:rPr>
          <w:rFonts w:ascii="Verdana" w:eastAsia="Times New Roman" w:hAnsi="Verdana" w:cs="Times New Roman"/>
          <w:color w:val="000000"/>
          <w:sz w:val="18"/>
          <w:szCs w:val="18"/>
          <w:lang w:eastAsia="tr-TR"/>
        </w:rPr>
        <w:t>Oda Sicil Müdürlüğü’ne hitaben </w:t>
      </w:r>
      <w:r w:rsidRPr="00B87D2F">
        <w:rPr>
          <w:rFonts w:ascii="Verdana" w:eastAsia="Times New Roman" w:hAnsi="Verdana" w:cs="Times New Roman"/>
          <w:color w:val="0000FF"/>
          <w:sz w:val="18"/>
          <w:szCs w:val="18"/>
          <w:lang w:eastAsia="tr-TR"/>
        </w:rPr>
        <w:t>Dilekçe</w:t>
      </w:r>
    </w:p>
    <w:p w:rsidR="00B87D2F" w:rsidRPr="00B87D2F" w:rsidRDefault="00B87D2F" w:rsidP="00B87D2F">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tr-TR"/>
        </w:rPr>
      </w:pPr>
      <w:r w:rsidRPr="00B87D2F">
        <w:rPr>
          <w:rFonts w:ascii="Verdana" w:eastAsia="Times New Roman" w:hAnsi="Verdana" w:cs="Times New Roman"/>
          <w:color w:val="000000"/>
          <w:sz w:val="18"/>
          <w:szCs w:val="18"/>
          <w:lang w:eastAsia="tr-TR"/>
        </w:rPr>
        <w:t xml:space="preserve">Derneğin/Vakfın unvanı, merkezi, vergi kimlik numarası; işletmenin unvanı, sermayesi, ticari </w:t>
      </w:r>
      <w:proofErr w:type="gramStart"/>
      <w:r w:rsidRPr="00B87D2F">
        <w:rPr>
          <w:rFonts w:ascii="Verdana" w:eastAsia="Times New Roman" w:hAnsi="Verdana" w:cs="Times New Roman"/>
          <w:color w:val="000000"/>
          <w:sz w:val="18"/>
          <w:szCs w:val="18"/>
          <w:lang w:eastAsia="tr-TR"/>
        </w:rPr>
        <w:t>ikametgahı</w:t>
      </w:r>
      <w:proofErr w:type="gramEnd"/>
      <w:r w:rsidRPr="00B87D2F">
        <w:rPr>
          <w:rFonts w:ascii="Verdana" w:eastAsia="Times New Roman" w:hAnsi="Verdana" w:cs="Times New Roman"/>
          <w:color w:val="000000"/>
          <w:sz w:val="18"/>
          <w:szCs w:val="18"/>
          <w:lang w:eastAsia="tr-TR"/>
        </w:rPr>
        <w:t>, işletmenin açılış tarihi, bu tarihteki gerçek faaliyetinin konusu ve bu konuyu gösterir NACE kodu, işletmeyi temsile yetkili kılınan kişilerin adı ve soyadı, yerleşim yeri, kimlik numarasının da yer aldığı başvuru dilekçesi)</w:t>
      </w:r>
    </w:p>
    <w:p w:rsidR="00B87D2F" w:rsidRPr="00B87D2F" w:rsidRDefault="00B87D2F" w:rsidP="00B87D2F">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tr-TR"/>
        </w:rPr>
      </w:pPr>
      <w:r w:rsidRPr="00B87D2F">
        <w:rPr>
          <w:rFonts w:ascii="Verdana" w:eastAsia="Times New Roman" w:hAnsi="Verdana" w:cs="Times New Roman"/>
          <w:color w:val="000000"/>
          <w:sz w:val="18"/>
          <w:szCs w:val="18"/>
          <w:lang w:eastAsia="tr-TR"/>
        </w:rPr>
        <w:t>İşletmeyi temsile yetkili kişilerin Ticaret Sicili Müdürlüğü’nde düzenlenmiş ve ticaret unvanı altına atılmış İmza Beyannamesi (2 Adet)</w:t>
      </w:r>
    </w:p>
    <w:p w:rsidR="00B87D2F" w:rsidRPr="00B87D2F" w:rsidRDefault="00B87D2F" w:rsidP="00B87D2F">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tr-TR"/>
        </w:rPr>
      </w:pPr>
      <w:r w:rsidRPr="00B87D2F">
        <w:rPr>
          <w:rFonts w:ascii="Verdana" w:eastAsia="Times New Roman" w:hAnsi="Verdana" w:cs="Times New Roman"/>
          <w:color w:val="000000"/>
          <w:sz w:val="18"/>
          <w:szCs w:val="18"/>
          <w:lang w:eastAsia="tr-TR"/>
        </w:rPr>
        <w:t>İşletmenin açılmasına ve tesciline ilişkin </w:t>
      </w:r>
      <w:hyperlink r:id="rId6" w:tgtFrame="_blank" w:history="1">
        <w:r w:rsidRPr="00B87D2F">
          <w:rPr>
            <w:rFonts w:ascii="Verdana" w:eastAsia="Times New Roman" w:hAnsi="Verdana" w:cs="Times New Roman"/>
            <w:color w:val="0000FF"/>
            <w:sz w:val="18"/>
            <w:szCs w:val="18"/>
            <w:lang w:eastAsia="tr-TR"/>
          </w:rPr>
          <w:t>Yetkili O</w:t>
        </w:r>
      </w:hyperlink>
      <w:hyperlink r:id="rId7" w:tgtFrame="_blank" w:history="1">
        <w:r w:rsidRPr="00B87D2F">
          <w:rPr>
            <w:rFonts w:ascii="Verdana" w:eastAsia="Times New Roman" w:hAnsi="Verdana" w:cs="Times New Roman"/>
            <w:color w:val="0000FF"/>
            <w:sz w:val="18"/>
            <w:szCs w:val="18"/>
            <w:lang w:eastAsia="tr-TR"/>
          </w:rPr>
          <w:t>rgan Kararı</w:t>
        </w:r>
      </w:hyperlink>
      <w:r w:rsidRPr="00B87D2F">
        <w:rPr>
          <w:rFonts w:ascii="Verdana" w:eastAsia="Times New Roman" w:hAnsi="Verdana" w:cs="Times New Roman"/>
          <w:color w:val="000000"/>
          <w:sz w:val="18"/>
          <w:szCs w:val="18"/>
          <w:lang w:eastAsia="tr-TR"/>
        </w:rPr>
        <w:t>'nın noter onaylı örneği (1 Nüsha)</w:t>
      </w:r>
    </w:p>
    <w:p w:rsidR="00B87D2F" w:rsidRPr="00B87D2F" w:rsidRDefault="00B87D2F" w:rsidP="00B87D2F">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tr-TR"/>
        </w:rPr>
      </w:pPr>
      <w:r w:rsidRPr="00B87D2F">
        <w:rPr>
          <w:rFonts w:ascii="Verdana" w:eastAsia="Times New Roman" w:hAnsi="Verdana" w:cs="Times New Roman"/>
          <w:color w:val="000000"/>
          <w:sz w:val="18"/>
          <w:szCs w:val="18"/>
          <w:lang w:eastAsia="tr-TR"/>
        </w:rPr>
        <w:t>Derneğin faaliyette olduğunu gösteren resmi belge / Vakfın tüzel kişiliğinin devam ettiğini gösteren resmi belge</w:t>
      </w:r>
    </w:p>
    <w:p w:rsidR="00B87D2F" w:rsidRPr="00B87D2F" w:rsidRDefault="00B87D2F" w:rsidP="00B87D2F">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tr-TR"/>
        </w:rPr>
      </w:pPr>
      <w:r w:rsidRPr="00B87D2F">
        <w:rPr>
          <w:rFonts w:ascii="Verdana" w:eastAsia="Times New Roman" w:hAnsi="Verdana" w:cs="Times New Roman"/>
          <w:color w:val="000000"/>
          <w:sz w:val="18"/>
          <w:szCs w:val="18"/>
          <w:lang w:eastAsia="tr-TR"/>
        </w:rPr>
        <w:t>Dernek tüzüğünün / Vakıf senedinin aslı ile birlikte ibraz edilmek kaydıyla bir örneği veya noter onaylı örneği</w:t>
      </w:r>
    </w:p>
    <w:p w:rsidR="00B87D2F" w:rsidRPr="00B87D2F" w:rsidRDefault="00B87D2F" w:rsidP="00B87D2F">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tr-TR"/>
        </w:rPr>
      </w:pPr>
      <w:r w:rsidRPr="00B87D2F">
        <w:rPr>
          <w:rFonts w:ascii="Verdana" w:eastAsia="Times New Roman" w:hAnsi="Verdana" w:cs="Times New Roman"/>
          <w:color w:val="000000"/>
          <w:sz w:val="18"/>
          <w:szCs w:val="18"/>
          <w:lang w:eastAsia="tr-TR"/>
        </w:rPr>
        <w:t>Derneğin / Vakfın bir ticari işletme kurabilmesinin resmi bir makamın iznine veya onayına bağlı olduğu hallerde bu izin veya onaya ilişkin belge</w:t>
      </w:r>
    </w:p>
    <w:p w:rsidR="00B87D2F" w:rsidRPr="00B87D2F" w:rsidRDefault="00B87D2F" w:rsidP="00B87D2F">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tr-TR"/>
        </w:rPr>
      </w:pPr>
      <w:r w:rsidRPr="00B87D2F">
        <w:rPr>
          <w:rFonts w:ascii="Verdana" w:eastAsia="Times New Roman" w:hAnsi="Verdana" w:cs="Times New Roman"/>
          <w:color w:val="000000"/>
          <w:sz w:val="18"/>
          <w:szCs w:val="18"/>
          <w:lang w:eastAsia="tr-TR"/>
        </w:rPr>
        <w:t>Tüzel kişiler için </w:t>
      </w:r>
      <w:hyperlink r:id="rId8" w:tgtFrame="_blank" w:history="1">
        <w:r w:rsidRPr="00B87D2F">
          <w:rPr>
            <w:rFonts w:ascii="Verdana" w:eastAsia="Times New Roman" w:hAnsi="Verdana" w:cs="Times New Roman"/>
            <w:color w:val="0000FF"/>
            <w:sz w:val="18"/>
            <w:szCs w:val="18"/>
            <w:lang w:eastAsia="tr-TR"/>
          </w:rPr>
          <w:t>Oda Kayıt </w:t>
        </w:r>
      </w:hyperlink>
      <w:r w:rsidRPr="00B87D2F">
        <w:rPr>
          <w:rFonts w:ascii="Verdana" w:eastAsia="Times New Roman" w:hAnsi="Verdana" w:cs="Times New Roman"/>
          <w:color w:val="0000FF"/>
          <w:sz w:val="18"/>
          <w:szCs w:val="18"/>
          <w:lang w:eastAsia="tr-TR"/>
        </w:rPr>
        <w:t>Beyannamesi</w:t>
      </w:r>
      <w:r w:rsidRPr="00B87D2F">
        <w:rPr>
          <w:rFonts w:ascii="Verdana" w:eastAsia="Times New Roman" w:hAnsi="Verdana" w:cs="Times New Roman"/>
          <w:color w:val="000000"/>
          <w:sz w:val="18"/>
          <w:szCs w:val="18"/>
          <w:lang w:eastAsia="tr-TR"/>
        </w:rPr>
        <w:t> (1 Adet)</w:t>
      </w:r>
    </w:p>
    <w:p w:rsidR="00B87D2F" w:rsidRPr="00B87D2F" w:rsidRDefault="00B87D2F" w:rsidP="00B87D2F">
      <w:pPr>
        <w:numPr>
          <w:ilvl w:val="0"/>
          <w:numId w:val="1"/>
        </w:numPr>
        <w:shd w:val="clear" w:color="auto" w:fill="FFFFFF"/>
        <w:spacing w:after="0" w:line="288" w:lineRule="atLeast"/>
        <w:ind w:left="0"/>
        <w:rPr>
          <w:rFonts w:ascii="Verdana" w:eastAsia="Times New Roman" w:hAnsi="Verdana" w:cs="Times New Roman"/>
          <w:color w:val="000000"/>
          <w:sz w:val="18"/>
          <w:szCs w:val="18"/>
          <w:lang w:eastAsia="tr-TR"/>
        </w:rPr>
      </w:pPr>
      <w:r w:rsidRPr="00B87D2F">
        <w:rPr>
          <w:rFonts w:ascii="Verdana" w:eastAsia="Times New Roman" w:hAnsi="Verdana" w:cs="Times New Roman"/>
          <w:color w:val="000000"/>
          <w:sz w:val="18"/>
          <w:szCs w:val="18"/>
          <w:lang w:eastAsia="tr-TR"/>
        </w:rPr>
        <w:t xml:space="preserve">İktisadi işletmenin vergi durumunu gösterir MÜKELLEFİYET YAZISI </w:t>
      </w:r>
      <w:proofErr w:type="gramStart"/>
      <w:r w:rsidRPr="00B87D2F">
        <w:rPr>
          <w:rFonts w:ascii="Verdana" w:eastAsia="Times New Roman" w:hAnsi="Verdana" w:cs="Times New Roman"/>
          <w:color w:val="000000"/>
          <w:sz w:val="18"/>
          <w:szCs w:val="18"/>
          <w:lang w:eastAsia="tr-TR"/>
        </w:rPr>
        <w:t>(</w:t>
      </w:r>
      <w:proofErr w:type="gramEnd"/>
      <w:r w:rsidRPr="00B87D2F">
        <w:rPr>
          <w:rFonts w:ascii="Verdana" w:eastAsia="Times New Roman" w:hAnsi="Verdana" w:cs="Times New Roman"/>
          <w:color w:val="000000"/>
          <w:sz w:val="18"/>
          <w:szCs w:val="18"/>
          <w:lang w:eastAsia="tr-TR"/>
        </w:rPr>
        <w:t>İlgili Vergi Dairesinden alınmış (1 Adet)</w:t>
      </w:r>
      <w:bookmarkStart w:id="0" w:name="_GoBack"/>
      <w:bookmarkEnd w:id="0"/>
    </w:p>
    <w:p w:rsidR="00B87D2F" w:rsidRPr="00B87D2F" w:rsidRDefault="00B87D2F" w:rsidP="00B87D2F">
      <w:pPr>
        <w:shd w:val="clear" w:color="auto" w:fill="FFFFFF"/>
        <w:spacing w:after="150" w:line="288" w:lineRule="atLeast"/>
        <w:rPr>
          <w:rFonts w:ascii="Verdana" w:eastAsia="Times New Roman" w:hAnsi="Verdana" w:cs="Times New Roman"/>
          <w:color w:val="000000"/>
          <w:sz w:val="18"/>
          <w:szCs w:val="18"/>
          <w:lang w:eastAsia="tr-TR"/>
        </w:rPr>
      </w:pPr>
      <w:r w:rsidRPr="00B87D2F">
        <w:rPr>
          <w:rFonts w:ascii="Verdana" w:eastAsia="Times New Roman" w:hAnsi="Verdana" w:cs="Times New Roman"/>
          <w:color w:val="000000"/>
          <w:sz w:val="18"/>
          <w:szCs w:val="18"/>
          <w:lang w:eastAsia="tr-TR"/>
        </w:rPr>
        <w:t> </w:t>
      </w:r>
    </w:p>
    <w:p w:rsidR="00A436A0" w:rsidRDefault="00A436A0"/>
    <w:sectPr w:rsidR="00A43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637"/>
    <w:multiLevelType w:val="multilevel"/>
    <w:tmpl w:val="4964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2F"/>
    <w:rsid w:val="00A436A0"/>
    <w:rsid w:val="00B87D2F"/>
    <w:rsid w:val="00F422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87D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7D2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87D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7D2F"/>
    <w:rPr>
      <w:b/>
      <w:bCs/>
    </w:rPr>
  </w:style>
  <w:style w:type="character" w:styleId="Kpr">
    <w:name w:val="Hyperlink"/>
    <w:basedOn w:val="VarsaylanParagrafYazTipi"/>
    <w:uiPriority w:val="99"/>
    <w:semiHidden/>
    <w:unhideWhenUsed/>
    <w:rsid w:val="00B87D2F"/>
    <w:rPr>
      <w:color w:val="0000FF"/>
      <w:u w:val="single"/>
    </w:rPr>
  </w:style>
  <w:style w:type="paragraph" w:styleId="BalonMetni">
    <w:name w:val="Balloon Text"/>
    <w:basedOn w:val="Normal"/>
    <w:link w:val="BalonMetniChar"/>
    <w:uiPriority w:val="99"/>
    <w:semiHidden/>
    <w:unhideWhenUsed/>
    <w:rsid w:val="00B87D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7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87D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7D2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87D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7D2F"/>
    <w:rPr>
      <w:b/>
      <w:bCs/>
    </w:rPr>
  </w:style>
  <w:style w:type="character" w:styleId="Kpr">
    <w:name w:val="Hyperlink"/>
    <w:basedOn w:val="VarsaylanParagrafYazTipi"/>
    <w:uiPriority w:val="99"/>
    <w:semiHidden/>
    <w:unhideWhenUsed/>
    <w:rsid w:val="00B87D2F"/>
    <w:rPr>
      <w:color w:val="0000FF"/>
      <w:u w:val="single"/>
    </w:rPr>
  </w:style>
  <w:style w:type="paragraph" w:styleId="BalonMetni">
    <w:name w:val="Balloon Text"/>
    <w:basedOn w:val="Normal"/>
    <w:link w:val="BalonMetniChar"/>
    <w:uiPriority w:val="99"/>
    <w:semiHidden/>
    <w:unhideWhenUsed/>
    <w:rsid w:val="00B87D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7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1434">
      <w:bodyDiv w:val="1"/>
      <w:marLeft w:val="0"/>
      <w:marRight w:val="0"/>
      <w:marTop w:val="0"/>
      <w:marBottom w:val="0"/>
      <w:divBdr>
        <w:top w:val="none" w:sz="0" w:space="0" w:color="auto"/>
        <w:left w:val="none" w:sz="0" w:space="0" w:color="auto"/>
        <w:bottom w:val="none" w:sz="0" w:space="0" w:color="auto"/>
        <w:right w:val="none" w:sz="0" w:space="0" w:color="auto"/>
      </w:divBdr>
      <w:divsChild>
        <w:div w:id="1059474744">
          <w:marLeft w:val="0"/>
          <w:marRight w:val="0"/>
          <w:marTop w:val="0"/>
          <w:marBottom w:val="135"/>
          <w:divBdr>
            <w:top w:val="none" w:sz="0" w:space="0" w:color="auto"/>
            <w:left w:val="none" w:sz="0" w:space="0" w:color="auto"/>
            <w:bottom w:val="none" w:sz="0" w:space="0" w:color="auto"/>
            <w:right w:val="none" w:sz="0" w:space="0" w:color="auto"/>
          </w:divBdr>
          <w:divsChild>
            <w:div w:id="448206367">
              <w:marLeft w:val="0"/>
              <w:marRight w:val="0"/>
              <w:marTop w:val="0"/>
              <w:marBottom w:val="0"/>
              <w:divBdr>
                <w:top w:val="none" w:sz="0" w:space="0" w:color="auto"/>
                <w:left w:val="none" w:sz="0" w:space="0" w:color="auto"/>
                <w:bottom w:val="none" w:sz="0" w:space="0" w:color="auto"/>
                <w:right w:val="none" w:sz="0" w:space="0" w:color="auto"/>
              </w:divBdr>
            </w:div>
          </w:divsChild>
        </w:div>
        <w:div w:id="121866181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o.org.tr/d/file/oda-kayit-beyannamesi.20190305105047.xls" TargetMode="External"/><Relationship Id="rId3" Type="http://schemas.microsoft.com/office/2007/relationships/stylesWithEffects" Target="stylesWithEffects.xml"/><Relationship Id="rId7" Type="http://schemas.openxmlformats.org/officeDocument/2006/relationships/hyperlink" Target="http://www.ito.org.tr/ito/docs/portal_docs/vakif_organ_karari.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to.org.tr/d/file/yetkili-organ-karari.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2</cp:revision>
  <dcterms:created xsi:type="dcterms:W3CDTF">2019-03-28T16:12:00Z</dcterms:created>
  <dcterms:modified xsi:type="dcterms:W3CDTF">2019-03-30T07:42:00Z</dcterms:modified>
</cp:coreProperties>
</file>